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6.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31D6" w14:textId="32100A6B" w:rsidR="00347929" w:rsidRPr="00DA1C87" w:rsidRDefault="00347929" w:rsidP="00CA5B94">
      <w:pPr>
        <w:ind w:left="2124" w:firstLine="708"/>
        <w:jc w:val="right"/>
        <w:rPr>
          <w:sz w:val="20"/>
          <w:szCs w:val="20"/>
        </w:rPr>
      </w:pPr>
      <w:r w:rsidRPr="00DA1C87">
        <w:rPr>
          <w:sz w:val="20"/>
          <w:szCs w:val="20"/>
        </w:rPr>
        <w:br/>
      </w:r>
    </w:p>
    <w:p w14:paraId="2B974B1B" w14:textId="3F060CEC" w:rsidR="003A6B7B" w:rsidRPr="003A6B7B" w:rsidRDefault="00B250C3" w:rsidP="00B250C3">
      <w:pPr>
        <w:rPr>
          <w:b/>
          <w:bCs/>
        </w:rPr>
      </w:pPr>
      <w:r w:rsidRPr="00B250C3">
        <w:t xml:space="preserve">Akkrum, </w:t>
      </w:r>
      <w:r w:rsidR="00E32D7F">
        <w:t>30</w:t>
      </w:r>
      <w:r w:rsidRPr="00B250C3">
        <w:t xml:space="preserve"> september 2026</w:t>
      </w:r>
      <w:r w:rsidRPr="00B250C3">
        <w:br/>
      </w:r>
      <w:r w:rsidR="00305479">
        <w:rPr>
          <w:b/>
          <w:bCs/>
        </w:rPr>
        <w:br/>
      </w:r>
      <w:r w:rsidR="003A6B7B" w:rsidRPr="003A6B7B">
        <w:rPr>
          <w:b/>
          <w:bCs/>
        </w:rPr>
        <w:t>PERSBERICHT</w:t>
      </w:r>
    </w:p>
    <w:p w14:paraId="7FB18842" w14:textId="77777777" w:rsidR="00F12170" w:rsidRPr="000A28AB" w:rsidRDefault="00F12170" w:rsidP="00F12170">
      <w:pPr>
        <w:spacing w:line="278" w:lineRule="auto"/>
        <w:rPr>
          <w:sz w:val="20"/>
          <w:szCs w:val="20"/>
        </w:rPr>
      </w:pPr>
      <w:r w:rsidRPr="000A28AB">
        <w:rPr>
          <w:b/>
          <w:bCs/>
          <w:sz w:val="20"/>
          <w:szCs w:val="20"/>
        </w:rPr>
        <w:t>Midden-Fryslân – Vijftig agrariërs in het werkgebied van Gebiedscoöperatie It Lege Midden krijgen de komende twee jaar de mogelijkheid om met financiële ondersteuning te werken aan meer biodiversiteit op hun bedrijf. De aanvraag voor de pilot Basiskwaliteit Agrarisch Natuur (BKAN) is namelijk goedgekeurd. Daarmee gaat een gezamenlijke aanpak van start die natuurherstel koppelt aan de dagelijkse praktijk van het boerenbedrijf, nieuwe agrarische beheerpakketten worden uitgetest.</w:t>
      </w:r>
    </w:p>
    <w:p w14:paraId="58C53985" w14:textId="10309D5C" w:rsidR="00F12170" w:rsidRPr="000A28AB" w:rsidRDefault="00F12170" w:rsidP="00F12170">
      <w:pPr>
        <w:spacing w:line="278" w:lineRule="auto"/>
        <w:rPr>
          <w:sz w:val="20"/>
          <w:szCs w:val="20"/>
        </w:rPr>
      </w:pPr>
      <w:r w:rsidRPr="000A28AB">
        <w:rPr>
          <w:sz w:val="20"/>
          <w:szCs w:val="20"/>
        </w:rPr>
        <w:t xml:space="preserve">In de pilot wordt per gebied gekeken welke planten en dieren hier van oudsher thuishoren. Deze zogenoemde </w:t>
      </w:r>
      <w:r w:rsidRPr="000A28AB">
        <w:rPr>
          <w:b/>
          <w:bCs/>
          <w:sz w:val="20"/>
          <w:szCs w:val="20"/>
        </w:rPr>
        <w:t>gidssoorten</w:t>
      </w:r>
      <w:r w:rsidRPr="000A28AB">
        <w:rPr>
          <w:sz w:val="20"/>
          <w:szCs w:val="20"/>
        </w:rPr>
        <w:t xml:space="preserve"> staan centraal. </w:t>
      </w:r>
      <w:r w:rsidR="00D13324" w:rsidRPr="00D13324">
        <w:rPr>
          <w:sz w:val="20"/>
          <w:szCs w:val="20"/>
        </w:rPr>
        <w:t xml:space="preserve">Door het land zo in te richten dat deze soorten weer betere leefomstandigheden krijgen, verwachten we dat hun aantallen groeien, de biodiversiteit toeneemt en er een sterker en gevarieerder </w:t>
      </w:r>
      <w:r w:rsidR="00D13324" w:rsidRPr="008764A6">
        <w:rPr>
          <w:b/>
          <w:bCs/>
          <w:sz w:val="20"/>
          <w:szCs w:val="20"/>
        </w:rPr>
        <w:t>veenweidelandschap</w:t>
      </w:r>
      <w:r w:rsidR="00D13324" w:rsidRPr="00D13324">
        <w:rPr>
          <w:sz w:val="20"/>
          <w:szCs w:val="20"/>
        </w:rPr>
        <w:t xml:space="preserve"> ontstaat.</w:t>
      </w:r>
    </w:p>
    <w:p w14:paraId="213C92BD" w14:textId="77777777" w:rsidR="00F12170" w:rsidRPr="000A28AB" w:rsidRDefault="00F12170" w:rsidP="00F12170">
      <w:pPr>
        <w:spacing w:line="278" w:lineRule="auto"/>
        <w:rPr>
          <w:b/>
          <w:bCs/>
          <w:sz w:val="20"/>
          <w:szCs w:val="20"/>
        </w:rPr>
      </w:pPr>
      <w:r w:rsidRPr="000A28AB">
        <w:rPr>
          <w:b/>
          <w:bCs/>
          <w:sz w:val="20"/>
          <w:szCs w:val="20"/>
        </w:rPr>
        <w:t>Bedrijfsnatuurplan op maat</w:t>
      </w:r>
    </w:p>
    <w:p w14:paraId="2BD613F5" w14:textId="44B10656" w:rsidR="00F12170" w:rsidRDefault="009C0944" w:rsidP="00F12170">
      <w:pPr>
        <w:spacing w:line="278" w:lineRule="auto"/>
        <w:rPr>
          <w:sz w:val="20"/>
          <w:szCs w:val="20"/>
        </w:rPr>
      </w:pPr>
      <w:r>
        <w:rPr>
          <w:sz w:val="20"/>
          <w:szCs w:val="20"/>
        </w:rPr>
        <w:t xml:space="preserve">In samenspraak met </w:t>
      </w:r>
      <w:r w:rsidR="00F12170" w:rsidRPr="000A28AB">
        <w:rPr>
          <w:sz w:val="20"/>
          <w:szCs w:val="20"/>
        </w:rPr>
        <w:t xml:space="preserve">50 agrariërs wordt een </w:t>
      </w:r>
      <w:r w:rsidR="00F12170" w:rsidRPr="000A28AB">
        <w:rPr>
          <w:b/>
          <w:bCs/>
          <w:sz w:val="20"/>
          <w:szCs w:val="20"/>
        </w:rPr>
        <w:t>bedrijfsnatuurplan op maat</w:t>
      </w:r>
      <w:r w:rsidR="00F12170" w:rsidRPr="000A28AB">
        <w:rPr>
          <w:sz w:val="20"/>
          <w:szCs w:val="20"/>
        </w:rPr>
        <w:t xml:space="preserve"> opgesteld. Daarin wordt gekeken naar welke soorten in het betreffende gebied voorheen algemeen voor kwamen. Samen met de boer wordt gekeken naar welke maatregelen nu kunnen worden genomen</w:t>
      </w:r>
      <w:r w:rsidR="006D5478">
        <w:rPr>
          <w:sz w:val="20"/>
          <w:szCs w:val="20"/>
        </w:rPr>
        <w:t xml:space="preserve"> </w:t>
      </w:r>
      <w:r w:rsidR="00F12170" w:rsidRPr="000A28AB">
        <w:rPr>
          <w:sz w:val="20"/>
          <w:szCs w:val="20"/>
        </w:rPr>
        <w:t xml:space="preserve">die passen bij het bedrijf en de omgeving, </w:t>
      </w:r>
      <w:r w:rsidR="006D5478">
        <w:rPr>
          <w:sz w:val="20"/>
          <w:szCs w:val="20"/>
        </w:rPr>
        <w:t>zodat</w:t>
      </w:r>
      <w:r w:rsidR="00F12170" w:rsidRPr="000A28AB">
        <w:rPr>
          <w:sz w:val="20"/>
          <w:szCs w:val="20"/>
        </w:rPr>
        <w:t xml:space="preserve"> deze soorten weer meer </w:t>
      </w:r>
      <w:r w:rsidR="006D5478">
        <w:rPr>
          <w:sz w:val="20"/>
          <w:szCs w:val="20"/>
        </w:rPr>
        <w:t>terugkomen</w:t>
      </w:r>
      <w:r w:rsidR="00F12170" w:rsidRPr="000A28AB">
        <w:rPr>
          <w:sz w:val="20"/>
          <w:szCs w:val="20"/>
        </w:rPr>
        <w:t>. Ook de financiële kant komt aan bod</w:t>
      </w:r>
      <w:r w:rsidR="006D5493">
        <w:rPr>
          <w:sz w:val="20"/>
          <w:szCs w:val="20"/>
        </w:rPr>
        <w:t>.</w:t>
      </w:r>
      <w:r w:rsidR="00F12170" w:rsidRPr="000A28AB">
        <w:rPr>
          <w:sz w:val="20"/>
          <w:szCs w:val="20"/>
        </w:rPr>
        <w:t xml:space="preserve"> </w:t>
      </w:r>
      <w:r w:rsidR="006D5493" w:rsidRPr="006D5493">
        <w:rPr>
          <w:sz w:val="20"/>
          <w:szCs w:val="20"/>
        </w:rPr>
        <w:t>Er wordt gekeken naar de kosten van de maatregelen en naar de beschikbare vergoedingen en andere mogelijkheden voor financiële compensatie</w:t>
      </w:r>
      <w:r w:rsidR="00C53E25">
        <w:rPr>
          <w:sz w:val="20"/>
          <w:szCs w:val="20"/>
        </w:rPr>
        <w:t>.</w:t>
      </w:r>
    </w:p>
    <w:p w14:paraId="50D236E5" w14:textId="01708FD7" w:rsidR="00BF7C25" w:rsidRPr="00BF7C25" w:rsidRDefault="002B71FD" w:rsidP="00BF7C25">
      <w:pPr>
        <w:spacing w:line="278" w:lineRule="auto"/>
        <w:rPr>
          <w:sz w:val="20"/>
          <w:szCs w:val="20"/>
        </w:rPr>
      </w:pPr>
      <w:r w:rsidRPr="000A28AB">
        <w:rPr>
          <w:sz w:val="20"/>
          <w:szCs w:val="20"/>
        </w:rPr>
        <w:t xml:space="preserve">Deelnemende agrariërs kunnen bijvoorbeeld extra zwaar beheer uitvoeren of gebruikmaken van nieuwe agrarische natuurbeheerpakketten. Zo wordt onderzocht hoe natuurmaatregelen </w:t>
      </w:r>
      <w:r w:rsidR="007146EA">
        <w:rPr>
          <w:sz w:val="20"/>
          <w:szCs w:val="20"/>
        </w:rPr>
        <w:t xml:space="preserve">praktisch </w:t>
      </w:r>
      <w:r w:rsidRPr="000A28AB">
        <w:rPr>
          <w:sz w:val="20"/>
          <w:szCs w:val="20"/>
        </w:rPr>
        <w:t>kunnen worden ingepast in de bedrijfsvoering en tegelijkertijd kunnen bijdragen aan de terugkeer van soorten die vroeger algemeen voorkwamen in het gebied.</w:t>
      </w:r>
      <w:r w:rsidR="00BF7C25">
        <w:rPr>
          <w:sz w:val="20"/>
          <w:szCs w:val="20"/>
        </w:rPr>
        <w:t xml:space="preserve"> </w:t>
      </w:r>
      <w:r w:rsidR="00790616" w:rsidRPr="00507EC5">
        <w:rPr>
          <w:sz w:val="20"/>
          <w:szCs w:val="20"/>
        </w:rPr>
        <w:t>De a</w:t>
      </w:r>
      <w:r w:rsidR="00507EC5" w:rsidRPr="00507EC5">
        <w:rPr>
          <w:sz w:val="20"/>
          <w:szCs w:val="20"/>
        </w:rPr>
        <w:t>grariërs</w:t>
      </w:r>
      <w:r w:rsidR="00BF7C25" w:rsidRPr="00507EC5">
        <w:rPr>
          <w:sz w:val="20"/>
          <w:szCs w:val="20"/>
        </w:rPr>
        <w:t xml:space="preserve"> kunnen</w:t>
      </w:r>
      <w:r w:rsidR="00507EC5" w:rsidRPr="00507EC5">
        <w:rPr>
          <w:sz w:val="20"/>
          <w:szCs w:val="20"/>
        </w:rPr>
        <w:t xml:space="preserve"> dus</w:t>
      </w:r>
      <w:r w:rsidR="00BF7C25" w:rsidRPr="00507EC5">
        <w:rPr>
          <w:sz w:val="20"/>
          <w:szCs w:val="20"/>
        </w:rPr>
        <w:t xml:space="preserve"> </w:t>
      </w:r>
      <w:r w:rsidR="00BF7C25" w:rsidRPr="00507EC5">
        <w:rPr>
          <w:b/>
          <w:bCs/>
          <w:sz w:val="20"/>
          <w:szCs w:val="20"/>
        </w:rPr>
        <w:t>de komende twee jaar meedoen</w:t>
      </w:r>
      <w:r w:rsidR="00BF7C25" w:rsidRPr="00507EC5">
        <w:rPr>
          <w:sz w:val="20"/>
          <w:szCs w:val="20"/>
        </w:rPr>
        <w:t xml:space="preserve"> aan deze nieuwe pakketten en krijgen daar ook een </w:t>
      </w:r>
      <w:r w:rsidR="00BF7C25" w:rsidRPr="00507EC5">
        <w:rPr>
          <w:b/>
          <w:bCs/>
          <w:sz w:val="20"/>
          <w:szCs w:val="20"/>
        </w:rPr>
        <w:t>vergoeding</w:t>
      </w:r>
      <w:r w:rsidR="00BF7C25" w:rsidRPr="00507EC5">
        <w:rPr>
          <w:sz w:val="20"/>
          <w:szCs w:val="20"/>
        </w:rPr>
        <w:t xml:space="preserve"> voor.</w:t>
      </w:r>
    </w:p>
    <w:p w14:paraId="2C187F18" w14:textId="23E6B94A" w:rsidR="002B71FD" w:rsidRPr="000A28AB" w:rsidRDefault="002B71FD" w:rsidP="002B71FD">
      <w:pPr>
        <w:spacing w:line="278" w:lineRule="auto"/>
        <w:rPr>
          <w:sz w:val="20"/>
          <w:szCs w:val="20"/>
        </w:rPr>
      </w:pPr>
      <w:r>
        <w:rPr>
          <w:noProof/>
        </w:rPr>
        <w:drawing>
          <wp:anchor distT="0" distB="0" distL="114300" distR="114300" simplePos="0" relativeHeight="251658240" behindDoc="0" locked="0" layoutInCell="1" allowOverlap="1" wp14:anchorId="5DA8BEFB" wp14:editId="20616A11">
            <wp:simplePos x="0" y="0"/>
            <wp:positionH relativeFrom="margin">
              <wp:posOffset>3126105</wp:posOffset>
            </wp:positionH>
            <wp:positionV relativeFrom="paragraph">
              <wp:posOffset>1905</wp:posOffset>
            </wp:positionV>
            <wp:extent cx="2779395" cy="1553210"/>
            <wp:effectExtent l="0" t="0" r="1905" b="8890"/>
            <wp:wrapSquare wrapText="bothSides"/>
            <wp:docPr id="8030455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45565" name="Afbeelding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9395" cy="1553210"/>
                    </a:xfrm>
                    <a:prstGeom prst="rect">
                      <a:avLst/>
                    </a:prstGeom>
                  </pic:spPr>
                </pic:pic>
              </a:graphicData>
            </a:graphic>
            <wp14:sizeRelH relativeFrom="page">
              <wp14:pctWidth>0</wp14:pctWidth>
            </wp14:sizeRelH>
            <wp14:sizeRelV relativeFrom="page">
              <wp14:pctHeight>0</wp14:pctHeight>
            </wp14:sizeRelV>
          </wp:anchor>
        </w:drawing>
      </w:r>
      <w:r w:rsidRPr="000A28AB">
        <w:rPr>
          <w:b/>
          <w:bCs/>
          <w:sz w:val="20"/>
          <w:szCs w:val="20"/>
        </w:rPr>
        <w:t xml:space="preserve">“De verwachting is dat we in de toekomst </w:t>
      </w:r>
      <w:r w:rsidR="00DF5D66">
        <w:rPr>
          <w:b/>
          <w:bCs/>
          <w:sz w:val="20"/>
          <w:szCs w:val="20"/>
        </w:rPr>
        <w:t>een grotere rol in</w:t>
      </w:r>
      <w:r w:rsidRPr="000A28AB">
        <w:rPr>
          <w:b/>
          <w:bCs/>
          <w:sz w:val="20"/>
          <w:szCs w:val="20"/>
        </w:rPr>
        <w:t xml:space="preserve"> natuurbeheer krijgen, </w:t>
      </w:r>
      <w:r w:rsidR="008B1A08">
        <w:rPr>
          <w:b/>
          <w:bCs/>
          <w:sz w:val="20"/>
          <w:szCs w:val="20"/>
        </w:rPr>
        <w:t>dit is een maatschappelijke wens voor een fraai en gevarieerd landschap.</w:t>
      </w:r>
      <w:r w:rsidRPr="000A28AB">
        <w:rPr>
          <w:b/>
          <w:bCs/>
          <w:sz w:val="20"/>
          <w:szCs w:val="20"/>
        </w:rPr>
        <w:t xml:space="preserve"> Deze pilot geeft ons de kans om zelf te ontdekken wat haalbaar is op ons bedrijf en waar we zelf op kunnen sturen. Zowel voor de natuur als financieel. Zo werken we </w:t>
      </w:r>
      <w:proofErr w:type="spellStart"/>
      <w:r w:rsidRPr="000A28AB">
        <w:rPr>
          <w:b/>
          <w:bCs/>
          <w:sz w:val="20"/>
          <w:szCs w:val="20"/>
        </w:rPr>
        <w:t>pro-actief</w:t>
      </w:r>
      <w:proofErr w:type="spellEnd"/>
      <w:r w:rsidRPr="000A28AB">
        <w:rPr>
          <w:b/>
          <w:bCs/>
          <w:sz w:val="20"/>
          <w:szCs w:val="20"/>
        </w:rPr>
        <w:t xml:space="preserve"> mee aan de toekomst van de landbouw.”</w:t>
      </w:r>
      <w:r>
        <w:rPr>
          <w:b/>
          <w:bCs/>
          <w:sz w:val="20"/>
          <w:szCs w:val="20"/>
        </w:rPr>
        <w:br/>
      </w:r>
      <w:r w:rsidRPr="000A28AB">
        <w:rPr>
          <w:sz w:val="20"/>
          <w:szCs w:val="20"/>
        </w:rPr>
        <w:br/>
        <w:t xml:space="preserve">— [Jacob van der Bij, </w:t>
      </w:r>
      <w:r w:rsidR="006D5478">
        <w:rPr>
          <w:sz w:val="20"/>
          <w:szCs w:val="20"/>
        </w:rPr>
        <w:t xml:space="preserve">Melkveehouderij Taco’s </w:t>
      </w:r>
      <w:proofErr w:type="spellStart"/>
      <w:r w:rsidR="006D5478">
        <w:rPr>
          <w:sz w:val="20"/>
          <w:szCs w:val="20"/>
        </w:rPr>
        <w:t>each</w:t>
      </w:r>
      <w:proofErr w:type="spellEnd"/>
      <w:r w:rsidRPr="000A28AB">
        <w:rPr>
          <w:sz w:val="20"/>
          <w:szCs w:val="20"/>
        </w:rPr>
        <w:t>]</w:t>
      </w:r>
    </w:p>
    <w:p w14:paraId="424C7B7F" w14:textId="77777777" w:rsidR="0012212E" w:rsidRPr="000A28AB" w:rsidRDefault="0012212E" w:rsidP="0012212E">
      <w:pPr>
        <w:spacing w:line="278" w:lineRule="auto"/>
        <w:rPr>
          <w:b/>
          <w:bCs/>
          <w:sz w:val="20"/>
          <w:szCs w:val="20"/>
        </w:rPr>
      </w:pPr>
      <w:r w:rsidRPr="000A28AB">
        <w:rPr>
          <w:b/>
          <w:bCs/>
          <w:sz w:val="20"/>
          <w:szCs w:val="20"/>
        </w:rPr>
        <w:t>Van individuele bedrijven naar een sterker landschap</w:t>
      </w:r>
    </w:p>
    <w:p w14:paraId="0B2A958D" w14:textId="77777777" w:rsidR="0012212E" w:rsidRPr="000A28AB" w:rsidRDefault="0012212E" w:rsidP="0012212E">
      <w:pPr>
        <w:spacing w:line="278" w:lineRule="auto"/>
        <w:rPr>
          <w:sz w:val="20"/>
          <w:szCs w:val="20"/>
        </w:rPr>
      </w:pPr>
      <w:r w:rsidRPr="000A28AB">
        <w:rPr>
          <w:sz w:val="20"/>
          <w:szCs w:val="20"/>
        </w:rPr>
        <w:t>De kracht van de aanpak zit niet alleen in de afzonderlijke bedrijfsplannen. Door maatregelen van verschillende boeren binnen een gebied op elkaar af te stemmen, kan een gevarieerd landschap ontstaan met verschillende leefgebieden voor planten en dieren.</w:t>
      </w:r>
    </w:p>
    <w:p w14:paraId="500E26AA" w14:textId="77777777" w:rsidR="00E06EFE" w:rsidRDefault="00E06EFE" w:rsidP="0012212E">
      <w:pPr>
        <w:spacing w:line="278" w:lineRule="auto"/>
        <w:rPr>
          <w:sz w:val="20"/>
          <w:szCs w:val="20"/>
        </w:rPr>
      </w:pPr>
    </w:p>
    <w:p w14:paraId="50A56F94" w14:textId="77777777" w:rsidR="00E06EFE" w:rsidRDefault="00E06EFE" w:rsidP="0012212E">
      <w:pPr>
        <w:spacing w:line="278" w:lineRule="auto"/>
        <w:rPr>
          <w:sz w:val="20"/>
          <w:szCs w:val="20"/>
        </w:rPr>
      </w:pPr>
    </w:p>
    <w:p w14:paraId="7BB7F09A" w14:textId="49EE28F1" w:rsidR="0012212E" w:rsidRPr="000A28AB" w:rsidRDefault="0012212E" w:rsidP="0012212E">
      <w:pPr>
        <w:spacing w:line="278" w:lineRule="auto"/>
        <w:rPr>
          <w:sz w:val="20"/>
          <w:szCs w:val="20"/>
        </w:rPr>
      </w:pPr>
      <w:r w:rsidRPr="000A28AB">
        <w:rPr>
          <w:sz w:val="20"/>
          <w:szCs w:val="20"/>
        </w:rPr>
        <w:t>De komende periode gaan gebiedscoördinatoren met agrariërs in gesprek over deelname. De pilot wordt twee jaar lang gemonitord. Zo wordt onderzocht welke maatregelen effect hebben en welke ervaringen boeren ermee opdoen. De opgedane kennis kan vervolgens nationaal worden gebruikt voor een bredere toepassing van Basiskwaliteit Agrarisch Natuur.</w:t>
      </w:r>
    </w:p>
    <w:p w14:paraId="49611141" w14:textId="29CEDF3E" w:rsidR="00217C9B" w:rsidRDefault="0012212E" w:rsidP="003A6B7B">
      <w:pPr>
        <w:rPr>
          <w:b/>
          <w:bCs/>
        </w:rPr>
      </w:pPr>
      <w:r w:rsidRPr="000A28AB">
        <w:rPr>
          <w:sz w:val="20"/>
          <w:szCs w:val="20"/>
        </w:rPr>
        <w:t xml:space="preserve">De pilot sluit aan bij de Europese </w:t>
      </w:r>
      <w:r w:rsidRPr="000A28AB">
        <w:rPr>
          <w:b/>
          <w:bCs/>
          <w:sz w:val="20"/>
          <w:szCs w:val="20"/>
        </w:rPr>
        <w:t>Natuurherstelverordening</w:t>
      </w:r>
      <w:r w:rsidRPr="000A28AB">
        <w:rPr>
          <w:sz w:val="20"/>
          <w:szCs w:val="20"/>
        </w:rPr>
        <w:t>, die onder meer vraagt om herstel en versterking van natuurkwaliteit in agrarische gebieden.</w:t>
      </w:r>
    </w:p>
    <w:p w14:paraId="3A0F4069" w14:textId="77777777" w:rsidR="00237CE3" w:rsidRPr="000A28AB" w:rsidRDefault="00237CE3" w:rsidP="00237CE3">
      <w:pPr>
        <w:spacing w:line="278" w:lineRule="auto"/>
        <w:rPr>
          <w:b/>
          <w:bCs/>
          <w:sz w:val="20"/>
          <w:szCs w:val="20"/>
        </w:rPr>
      </w:pPr>
      <w:r w:rsidRPr="000A28AB">
        <w:rPr>
          <w:b/>
          <w:bCs/>
          <w:sz w:val="20"/>
          <w:szCs w:val="20"/>
        </w:rPr>
        <w:t>Ook andere grondeigenaren kunnen bijdragen</w:t>
      </w:r>
    </w:p>
    <w:p w14:paraId="7626BD54" w14:textId="3CB048EC" w:rsidR="00237CE3" w:rsidRPr="000A28AB" w:rsidRDefault="00237CE3" w:rsidP="00237CE3">
      <w:pPr>
        <w:spacing w:line="278" w:lineRule="auto"/>
        <w:rPr>
          <w:sz w:val="20"/>
          <w:szCs w:val="20"/>
        </w:rPr>
      </w:pPr>
      <w:r w:rsidRPr="000A28AB">
        <w:rPr>
          <w:sz w:val="20"/>
          <w:szCs w:val="20"/>
        </w:rPr>
        <w:t xml:space="preserve">Naast agrariërs kunnen ook bewoners, gemeenten en </w:t>
      </w:r>
      <w:proofErr w:type="spellStart"/>
      <w:r w:rsidRPr="000A28AB">
        <w:rPr>
          <w:sz w:val="20"/>
          <w:szCs w:val="20"/>
        </w:rPr>
        <w:t>terreinbeherende</w:t>
      </w:r>
      <w:proofErr w:type="spellEnd"/>
      <w:r w:rsidRPr="000A28AB">
        <w:rPr>
          <w:sz w:val="20"/>
          <w:szCs w:val="20"/>
        </w:rPr>
        <w:t xml:space="preserve"> organisaties binnen de pilot bijdragen aan meer biodiversiteit. Voor deze deelnemers </w:t>
      </w:r>
      <w:r w:rsidR="004E6FE9">
        <w:rPr>
          <w:sz w:val="20"/>
          <w:szCs w:val="20"/>
        </w:rPr>
        <w:t xml:space="preserve">is er geen financiële compensatie beschikbaar en kunnen geen </w:t>
      </w:r>
      <w:r w:rsidRPr="000A28AB">
        <w:rPr>
          <w:sz w:val="20"/>
          <w:szCs w:val="20"/>
        </w:rPr>
        <w:t xml:space="preserve">bedrijfsnatuurplannen op maat </w:t>
      </w:r>
      <w:r w:rsidR="004E6FE9">
        <w:rPr>
          <w:sz w:val="20"/>
          <w:szCs w:val="20"/>
        </w:rPr>
        <w:t>worden gemaakt</w:t>
      </w:r>
      <w:r w:rsidRPr="000A28AB">
        <w:rPr>
          <w:sz w:val="20"/>
          <w:szCs w:val="20"/>
        </w:rPr>
        <w:t xml:space="preserve">. Wel wordt gekeken hoe we deelname ook voor hen mogelijk kunnen maken. </w:t>
      </w:r>
    </w:p>
    <w:p w14:paraId="473A40C4" w14:textId="77777777" w:rsidR="00237CE3" w:rsidRPr="000A28AB" w:rsidRDefault="00237CE3" w:rsidP="00237CE3">
      <w:pPr>
        <w:spacing w:line="278" w:lineRule="auto"/>
        <w:rPr>
          <w:b/>
          <w:bCs/>
          <w:sz w:val="20"/>
          <w:szCs w:val="20"/>
        </w:rPr>
      </w:pPr>
      <w:r w:rsidRPr="000A28AB">
        <w:rPr>
          <w:b/>
          <w:bCs/>
          <w:sz w:val="20"/>
          <w:szCs w:val="20"/>
        </w:rPr>
        <w:t>Samenwerking</w:t>
      </w:r>
    </w:p>
    <w:p w14:paraId="20D385C8" w14:textId="3DAF53D6" w:rsidR="00237CE3" w:rsidRPr="000A28AB" w:rsidRDefault="00237CE3" w:rsidP="00237CE3">
      <w:pPr>
        <w:spacing w:line="278" w:lineRule="auto"/>
        <w:rPr>
          <w:sz w:val="20"/>
          <w:szCs w:val="20"/>
        </w:rPr>
      </w:pPr>
      <w:r w:rsidRPr="000A28AB">
        <w:rPr>
          <w:sz w:val="20"/>
          <w:szCs w:val="20"/>
        </w:rPr>
        <w:t xml:space="preserve">Gebiedscoöperatie </w:t>
      </w:r>
      <w:r w:rsidRPr="000A28AB">
        <w:rPr>
          <w:b/>
          <w:bCs/>
          <w:sz w:val="20"/>
          <w:szCs w:val="20"/>
        </w:rPr>
        <w:t>It Lege Midden</w:t>
      </w:r>
      <w:r w:rsidRPr="000A28AB">
        <w:rPr>
          <w:sz w:val="20"/>
          <w:szCs w:val="20"/>
        </w:rPr>
        <w:t xml:space="preserve"> is hoofdaannemer van het project en werkt nauw samen met </w:t>
      </w:r>
      <w:r w:rsidRPr="000A28AB">
        <w:rPr>
          <w:b/>
          <w:bCs/>
          <w:sz w:val="20"/>
          <w:szCs w:val="20"/>
        </w:rPr>
        <w:t xml:space="preserve">Landschapsbeheer Friesland, </w:t>
      </w:r>
      <w:r w:rsidR="00AC501C">
        <w:rPr>
          <w:b/>
          <w:bCs/>
          <w:sz w:val="20"/>
          <w:szCs w:val="20"/>
        </w:rPr>
        <w:t xml:space="preserve">coöperatie </w:t>
      </w:r>
      <w:r w:rsidRPr="000A28AB">
        <w:rPr>
          <w:b/>
          <w:bCs/>
          <w:sz w:val="20"/>
          <w:szCs w:val="20"/>
        </w:rPr>
        <w:t xml:space="preserve">Akkrumer Goedland, </w:t>
      </w:r>
      <w:r w:rsidR="00AC501C">
        <w:rPr>
          <w:b/>
          <w:bCs/>
          <w:sz w:val="20"/>
          <w:szCs w:val="20"/>
        </w:rPr>
        <w:t xml:space="preserve">stichting </w:t>
      </w:r>
      <w:proofErr w:type="spellStart"/>
      <w:r w:rsidRPr="000A28AB">
        <w:rPr>
          <w:b/>
          <w:bCs/>
          <w:sz w:val="20"/>
          <w:szCs w:val="20"/>
        </w:rPr>
        <w:t>Leechlân</w:t>
      </w:r>
      <w:proofErr w:type="spellEnd"/>
      <w:r w:rsidRPr="000A28AB">
        <w:rPr>
          <w:b/>
          <w:bCs/>
          <w:sz w:val="20"/>
          <w:szCs w:val="20"/>
        </w:rPr>
        <w:t xml:space="preserve"> </w:t>
      </w:r>
      <w:proofErr w:type="spellStart"/>
      <w:r w:rsidR="008722D6">
        <w:rPr>
          <w:b/>
          <w:bCs/>
          <w:sz w:val="20"/>
          <w:szCs w:val="20"/>
        </w:rPr>
        <w:t>Grou-</w:t>
      </w:r>
      <w:r w:rsidRPr="000A28AB">
        <w:rPr>
          <w:b/>
          <w:bCs/>
          <w:sz w:val="20"/>
          <w:szCs w:val="20"/>
        </w:rPr>
        <w:t>Warten</w:t>
      </w:r>
      <w:proofErr w:type="spellEnd"/>
      <w:r w:rsidRPr="000A28AB">
        <w:rPr>
          <w:b/>
          <w:bCs/>
          <w:sz w:val="20"/>
          <w:szCs w:val="20"/>
        </w:rPr>
        <w:t xml:space="preserve"> en Hogeschool Van Hall </w:t>
      </w:r>
      <w:proofErr w:type="spellStart"/>
      <w:r w:rsidRPr="000A28AB">
        <w:rPr>
          <w:b/>
          <w:bCs/>
          <w:sz w:val="20"/>
          <w:szCs w:val="20"/>
        </w:rPr>
        <w:t>Larenstein</w:t>
      </w:r>
      <w:proofErr w:type="spellEnd"/>
      <w:r w:rsidRPr="000A28AB">
        <w:rPr>
          <w:sz w:val="20"/>
          <w:szCs w:val="20"/>
        </w:rPr>
        <w:t>.</w:t>
      </w:r>
    </w:p>
    <w:p w14:paraId="6DC016AE" w14:textId="77777777" w:rsidR="00237CE3" w:rsidRPr="000A28AB" w:rsidRDefault="00237CE3" w:rsidP="00237CE3">
      <w:pPr>
        <w:spacing w:line="278" w:lineRule="auto"/>
        <w:rPr>
          <w:sz w:val="20"/>
          <w:szCs w:val="20"/>
        </w:rPr>
      </w:pPr>
      <w:r w:rsidRPr="000A28AB">
        <w:rPr>
          <w:b/>
          <w:bCs/>
          <w:sz w:val="20"/>
          <w:szCs w:val="20"/>
        </w:rPr>
        <w:t xml:space="preserve">Agrariërs die meer willen weten over deelname aan de pilot kunnen contact opnemen met Gebiedscoöperatie It Lege Midden via </w:t>
      </w:r>
      <w:hyperlink r:id="rId11" w:history="1">
        <w:r w:rsidRPr="000A28AB">
          <w:rPr>
            <w:rStyle w:val="Hyperlink"/>
            <w:b/>
            <w:bCs/>
            <w:sz w:val="20"/>
            <w:szCs w:val="20"/>
          </w:rPr>
          <w:t>info@itlegemidden.nl</w:t>
        </w:r>
      </w:hyperlink>
      <w:r w:rsidRPr="000A28AB">
        <w:rPr>
          <w:b/>
          <w:bCs/>
          <w:sz w:val="20"/>
          <w:szCs w:val="20"/>
        </w:rPr>
        <w:t>.</w:t>
      </w:r>
    </w:p>
    <w:p w14:paraId="7D3306EB" w14:textId="77777777" w:rsidR="00237CE3" w:rsidRPr="000A28AB" w:rsidRDefault="00B83D4C" w:rsidP="00237CE3">
      <w:pPr>
        <w:spacing w:line="278" w:lineRule="auto"/>
        <w:rPr>
          <w:sz w:val="20"/>
          <w:szCs w:val="20"/>
        </w:rPr>
      </w:pPr>
      <w:r>
        <w:rPr>
          <w:sz w:val="20"/>
          <w:szCs w:val="20"/>
        </w:rPr>
        <w:pict w14:anchorId="041F265C">
          <v:rect id="_x0000_i1025" style="width:0;height:1.5pt" o:hralign="center" o:hrstd="t" o:hr="t" fillcolor="#a0a0a0" stroked="f"/>
        </w:pict>
      </w:r>
    </w:p>
    <w:p w14:paraId="299D735D" w14:textId="77777777" w:rsidR="00237CE3" w:rsidRPr="000A28AB" w:rsidRDefault="00237CE3" w:rsidP="00237CE3">
      <w:pPr>
        <w:spacing w:line="278" w:lineRule="auto"/>
        <w:rPr>
          <w:b/>
          <w:bCs/>
          <w:sz w:val="20"/>
          <w:szCs w:val="20"/>
        </w:rPr>
      </w:pPr>
      <w:r w:rsidRPr="000A28AB">
        <w:rPr>
          <w:b/>
          <w:bCs/>
          <w:sz w:val="20"/>
          <w:szCs w:val="20"/>
        </w:rPr>
        <w:t>Noot voor de redactie</w:t>
      </w:r>
    </w:p>
    <w:p w14:paraId="53A882AF" w14:textId="06F4F0CC" w:rsidR="00347929" w:rsidRPr="00C15EB1" w:rsidRDefault="0003607F" w:rsidP="00347929">
      <w:r>
        <w:t>Meer informatie</w:t>
      </w:r>
      <w:r w:rsidR="00347929" w:rsidRPr="00C15EB1">
        <w:t xml:space="preserve">: </w:t>
      </w:r>
      <w:r w:rsidR="00064058">
        <w:br/>
      </w:r>
      <w:r w:rsidR="00347929" w:rsidRPr="00C15EB1">
        <w:br/>
        <w:t xml:space="preserve">Contact: </w:t>
      </w:r>
      <w:r w:rsidR="00347929" w:rsidRPr="00C15EB1">
        <w:rPr>
          <w:b/>
          <w:bCs/>
        </w:rPr>
        <w:t>Carla Boonstra</w:t>
      </w:r>
      <w:r w:rsidR="00347929" w:rsidRPr="00C15EB1">
        <w:t xml:space="preserve"> – communicatie</w:t>
      </w:r>
      <w:r w:rsidR="00347929" w:rsidRPr="00C15EB1">
        <w:br/>
      </w:r>
      <w:r w:rsidR="00347929" w:rsidRPr="00347929">
        <w:rPr>
          <w:rFonts w:ascii="Segoe UI Emoji" w:hAnsi="Segoe UI Emoji" w:cs="Segoe UI Emoji"/>
        </w:rPr>
        <w:t>📞</w:t>
      </w:r>
      <w:r w:rsidR="00347929" w:rsidRPr="00C15EB1">
        <w:t xml:space="preserve"> 06 8398 0000</w:t>
      </w:r>
      <w:r w:rsidR="00347929" w:rsidRPr="00C15EB1">
        <w:br/>
      </w:r>
      <w:r w:rsidR="00347929" w:rsidRPr="00C15EB1">
        <w:rPr>
          <w:rFonts w:ascii="Segoe UI Emoji" w:hAnsi="Segoe UI Emoji" w:cs="Segoe UI Emoji"/>
        </w:rPr>
        <w:t>✉</w:t>
      </w:r>
      <w:r w:rsidR="00347929" w:rsidRPr="00347929">
        <w:rPr>
          <w:rFonts w:ascii="Segoe UI Emoji" w:hAnsi="Segoe UI Emoji" w:cs="Segoe UI Emoji"/>
        </w:rPr>
        <w:t>️</w:t>
      </w:r>
      <w:r w:rsidR="00347929" w:rsidRPr="00C15EB1">
        <w:t xml:space="preserve"> </w:t>
      </w:r>
      <w:r w:rsidR="009E2607">
        <w:t>c.boonstra@itlegemidden.nl</w:t>
      </w:r>
    </w:p>
    <w:p w14:paraId="6CFFF916" w14:textId="77777777" w:rsidR="00EB18D5" w:rsidRPr="00C15EB1" w:rsidRDefault="00EB18D5"/>
    <w:sectPr w:rsidR="00EB18D5" w:rsidRPr="00C15EB1">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36DBC" w14:textId="77777777" w:rsidR="00B83D4C" w:rsidRDefault="00B83D4C" w:rsidP="00CA5B94">
      <w:pPr>
        <w:spacing w:after="0" w:line="240" w:lineRule="auto"/>
      </w:pPr>
      <w:r>
        <w:separator/>
      </w:r>
    </w:p>
  </w:endnote>
  <w:endnote w:type="continuationSeparator" w:id="0">
    <w:p w14:paraId="59550114" w14:textId="77777777" w:rsidR="00B83D4C" w:rsidRDefault="00B83D4C" w:rsidP="00CA5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81BF" w14:textId="77777777" w:rsidR="00B83D4C" w:rsidRDefault="00B83D4C" w:rsidP="00CA5B94">
      <w:pPr>
        <w:spacing w:after="0" w:line="240" w:lineRule="auto"/>
      </w:pPr>
      <w:r>
        <w:separator/>
      </w:r>
    </w:p>
  </w:footnote>
  <w:footnote w:type="continuationSeparator" w:id="0">
    <w:p w14:paraId="2A47B33D" w14:textId="77777777" w:rsidR="00B83D4C" w:rsidRDefault="00B83D4C" w:rsidP="00CA5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A971" w14:textId="377E57DA" w:rsidR="00CA5B94" w:rsidRDefault="00701F42">
    <w:pPr>
      <w:pStyle w:val="Koptekst"/>
    </w:pPr>
    <w:r w:rsidRPr="00DA1C87">
      <w:rPr>
        <w:noProof/>
        <w:sz w:val="20"/>
        <w:szCs w:val="20"/>
        <w:lang w:eastAsia="en-GB"/>
      </w:rPr>
      <w:drawing>
        <wp:anchor distT="0" distB="0" distL="114300" distR="114300" simplePos="0" relativeHeight="251666432" behindDoc="1" locked="0" layoutInCell="1" allowOverlap="1" wp14:anchorId="128F2271" wp14:editId="368FACAA">
          <wp:simplePos x="0" y="0"/>
          <wp:positionH relativeFrom="column">
            <wp:posOffset>4973955</wp:posOffset>
          </wp:positionH>
          <wp:positionV relativeFrom="paragraph">
            <wp:posOffset>64770</wp:posOffset>
          </wp:positionV>
          <wp:extent cx="1085850" cy="814070"/>
          <wp:effectExtent l="0" t="0" r="0" b="5080"/>
          <wp:wrapTight wrapText="bothSides">
            <wp:wrapPolygon edited="0">
              <wp:start x="0" y="0"/>
              <wp:lineTo x="0" y="21229"/>
              <wp:lineTo x="21221" y="21229"/>
              <wp:lineTo x="21221" y="0"/>
              <wp:lineTo x="0" y="0"/>
            </wp:wrapPolygon>
          </wp:wrapTight>
          <wp:docPr id="1729921189" name="Afbeelding 172992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1189" name="Afbeelding 172992118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5850" cy="8140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1" locked="0" layoutInCell="1" allowOverlap="1" wp14:anchorId="57BC978B" wp14:editId="78FCB1EA">
          <wp:simplePos x="0" y="0"/>
          <wp:positionH relativeFrom="column">
            <wp:posOffset>1161415</wp:posOffset>
          </wp:positionH>
          <wp:positionV relativeFrom="paragraph">
            <wp:posOffset>172720</wp:posOffset>
          </wp:positionV>
          <wp:extent cx="1057910" cy="461010"/>
          <wp:effectExtent l="0" t="0" r="8890" b="0"/>
          <wp:wrapTight wrapText="bothSides">
            <wp:wrapPolygon edited="0">
              <wp:start x="6223" y="0"/>
              <wp:lineTo x="0" y="1785"/>
              <wp:lineTo x="0" y="20529"/>
              <wp:lineTo x="21393" y="20529"/>
              <wp:lineTo x="21393" y="1785"/>
              <wp:lineTo x="15169" y="0"/>
              <wp:lineTo x="6223" y="0"/>
            </wp:wrapPolygon>
          </wp:wrapTight>
          <wp:docPr id="1286792582" name="Afbeelding 128679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92582" name="Afbeelding 128679258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57910" cy="46101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1" locked="0" layoutInCell="1" allowOverlap="1" wp14:anchorId="44AC65E1" wp14:editId="51FBFC98">
          <wp:simplePos x="0" y="0"/>
          <wp:positionH relativeFrom="margin">
            <wp:posOffset>2524125</wp:posOffset>
          </wp:positionH>
          <wp:positionV relativeFrom="paragraph">
            <wp:posOffset>179070</wp:posOffset>
          </wp:positionV>
          <wp:extent cx="915670" cy="461010"/>
          <wp:effectExtent l="0" t="0" r="0" b="0"/>
          <wp:wrapTight wrapText="bothSides">
            <wp:wrapPolygon edited="0">
              <wp:start x="0" y="0"/>
              <wp:lineTo x="0" y="20529"/>
              <wp:lineTo x="21121" y="20529"/>
              <wp:lineTo x="21121" y="0"/>
              <wp:lineTo x="0" y="0"/>
            </wp:wrapPolygon>
          </wp:wrapTight>
          <wp:docPr id="1036503183" name="Afbeelding 103650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03183" name="Afbeelding 1036503183"/>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915670" cy="461010"/>
                  </a:xfrm>
                  <a:prstGeom prst="rect">
                    <a:avLst/>
                  </a:prstGeom>
                  <a:noFill/>
                </pic:spPr>
              </pic:pic>
            </a:graphicData>
          </a:graphic>
          <wp14:sizeRelH relativeFrom="margin">
            <wp14:pctWidth>0</wp14:pctWidth>
          </wp14:sizeRelH>
          <wp14:sizeRelV relativeFrom="margin">
            <wp14:pctHeight>0</wp14:pctHeight>
          </wp14:sizeRelV>
        </wp:anchor>
      </w:drawing>
    </w:r>
    <w:r w:rsidRPr="00DA1C87">
      <w:rPr>
        <w:noProof/>
        <w:sz w:val="20"/>
        <w:szCs w:val="20"/>
        <w:lang w:eastAsia="en-GB"/>
      </w:rPr>
      <w:drawing>
        <wp:anchor distT="0" distB="0" distL="114300" distR="114300" simplePos="0" relativeHeight="251664384" behindDoc="1" locked="0" layoutInCell="1" allowOverlap="1" wp14:anchorId="2B206F67" wp14:editId="26C7A259">
          <wp:simplePos x="0" y="0"/>
          <wp:positionH relativeFrom="column">
            <wp:posOffset>3691255</wp:posOffset>
          </wp:positionH>
          <wp:positionV relativeFrom="paragraph">
            <wp:posOffset>284480</wp:posOffset>
          </wp:positionV>
          <wp:extent cx="1270000" cy="313055"/>
          <wp:effectExtent l="0" t="0" r="6350" b="0"/>
          <wp:wrapTight wrapText="bothSides">
            <wp:wrapPolygon edited="0">
              <wp:start x="648" y="0"/>
              <wp:lineTo x="0" y="2629"/>
              <wp:lineTo x="0" y="15773"/>
              <wp:lineTo x="972" y="19716"/>
              <wp:lineTo x="21384" y="19716"/>
              <wp:lineTo x="21384" y="17087"/>
              <wp:lineTo x="16200" y="0"/>
              <wp:lineTo x="648" y="0"/>
            </wp:wrapPolygon>
          </wp:wrapTight>
          <wp:docPr id="1845755930" name="Afbeelding 184575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55930" name="Afbeelding 1845755930"/>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270000" cy="313055"/>
                  </a:xfrm>
                  <a:prstGeom prst="rect">
                    <a:avLst/>
                  </a:prstGeom>
                  <a:noFill/>
                </pic:spPr>
              </pic:pic>
            </a:graphicData>
          </a:graphic>
          <wp14:sizeRelH relativeFrom="margin">
            <wp14:pctWidth>0</wp14:pctWidth>
          </wp14:sizeRelH>
          <wp14:sizeRelV relativeFrom="margin">
            <wp14:pctHeight>0</wp14:pctHeight>
          </wp14:sizeRelV>
        </wp:anchor>
      </w:drawing>
    </w:r>
    <w:r w:rsidR="00305479">
      <w:rPr>
        <w:noProof/>
        <w:lang w:eastAsia="en-GB"/>
      </w:rPr>
      <w:drawing>
        <wp:anchor distT="0" distB="0" distL="114300" distR="114300" simplePos="0" relativeHeight="251658240" behindDoc="1" locked="0" layoutInCell="1" allowOverlap="1" wp14:anchorId="696B6553" wp14:editId="33F725AD">
          <wp:simplePos x="0" y="0"/>
          <wp:positionH relativeFrom="column">
            <wp:posOffset>-201295</wp:posOffset>
          </wp:positionH>
          <wp:positionV relativeFrom="paragraph">
            <wp:posOffset>166370</wp:posOffset>
          </wp:positionV>
          <wp:extent cx="1270000" cy="461010"/>
          <wp:effectExtent l="0" t="0" r="0" b="0"/>
          <wp:wrapTight wrapText="bothSides">
            <wp:wrapPolygon edited="0">
              <wp:start x="1944" y="0"/>
              <wp:lineTo x="324" y="4463"/>
              <wp:lineTo x="0" y="7140"/>
              <wp:lineTo x="0" y="14281"/>
              <wp:lineTo x="2268" y="20529"/>
              <wp:lineTo x="6156" y="20529"/>
              <wp:lineTo x="8100" y="14281"/>
              <wp:lineTo x="21060" y="12496"/>
              <wp:lineTo x="21060" y="8033"/>
              <wp:lineTo x="6480" y="0"/>
              <wp:lineTo x="1944" y="0"/>
            </wp:wrapPolygon>
          </wp:wrapTight>
          <wp:docPr id="1" name="Afbeelding 1" descr="Afbeelding met Graphics, logo,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ogo, Lettertype, grafische vormgeving&#10;&#10;Door AI gegenereerde inhoud is mogelijk onjuist."/>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70000" cy="461010"/>
                  </a:xfrm>
                  <a:prstGeom prst="rect">
                    <a:avLst/>
                  </a:prstGeom>
                  <a:noFill/>
                </pic:spPr>
              </pic:pic>
            </a:graphicData>
          </a:graphic>
          <wp14:sizeRelH relativeFrom="margin">
            <wp14:pctWidth>0</wp14:pctWidth>
          </wp14:sizeRelH>
          <wp14:sizeRelV relativeFrom="margin">
            <wp14:pctHeight>0</wp14:pctHeight>
          </wp14:sizeRelV>
        </wp:anchor>
      </w:drawing>
    </w:r>
  </w:p>
  <w:p w14:paraId="4EDCD488" w14:textId="01602BAC" w:rsidR="00CA5B94" w:rsidRDefault="00CA5B9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0DA"/>
    <w:multiLevelType w:val="multilevel"/>
    <w:tmpl w:val="70EA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2685A"/>
    <w:multiLevelType w:val="multilevel"/>
    <w:tmpl w:val="1968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952AD5"/>
    <w:multiLevelType w:val="multilevel"/>
    <w:tmpl w:val="E450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EC36CB"/>
    <w:multiLevelType w:val="multilevel"/>
    <w:tmpl w:val="87F2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539979">
    <w:abstractNumId w:val="2"/>
  </w:num>
  <w:num w:numId="2" w16cid:durableId="1640300992">
    <w:abstractNumId w:val="0"/>
  </w:num>
  <w:num w:numId="3" w16cid:durableId="639531716">
    <w:abstractNumId w:val="1"/>
  </w:num>
  <w:num w:numId="4" w16cid:durableId="208105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29"/>
    <w:rsid w:val="00012B31"/>
    <w:rsid w:val="0003607F"/>
    <w:rsid w:val="000620F9"/>
    <w:rsid w:val="00064058"/>
    <w:rsid w:val="000837D8"/>
    <w:rsid w:val="0012212E"/>
    <w:rsid w:val="00164DDE"/>
    <w:rsid w:val="001947D6"/>
    <w:rsid w:val="002125C6"/>
    <w:rsid w:val="00217C9B"/>
    <w:rsid w:val="0022765D"/>
    <w:rsid w:val="00237CE3"/>
    <w:rsid w:val="00297382"/>
    <w:rsid w:val="002B71FD"/>
    <w:rsid w:val="00305479"/>
    <w:rsid w:val="003129BC"/>
    <w:rsid w:val="00347929"/>
    <w:rsid w:val="00365031"/>
    <w:rsid w:val="00395C2E"/>
    <w:rsid w:val="003A2B53"/>
    <w:rsid w:val="003A40E2"/>
    <w:rsid w:val="003A6B7B"/>
    <w:rsid w:val="003C6B9E"/>
    <w:rsid w:val="003F67EB"/>
    <w:rsid w:val="00406127"/>
    <w:rsid w:val="00475A5F"/>
    <w:rsid w:val="004A44CC"/>
    <w:rsid w:val="004C75DF"/>
    <w:rsid w:val="004E6FE9"/>
    <w:rsid w:val="00507EC5"/>
    <w:rsid w:val="00510066"/>
    <w:rsid w:val="00510B97"/>
    <w:rsid w:val="00530D35"/>
    <w:rsid w:val="0059038A"/>
    <w:rsid w:val="005B2FE2"/>
    <w:rsid w:val="005D37D7"/>
    <w:rsid w:val="005E6EC5"/>
    <w:rsid w:val="00684C2D"/>
    <w:rsid w:val="006D5478"/>
    <w:rsid w:val="006D5493"/>
    <w:rsid w:val="00701F42"/>
    <w:rsid w:val="007146EA"/>
    <w:rsid w:val="0077255D"/>
    <w:rsid w:val="00790616"/>
    <w:rsid w:val="007F4CD8"/>
    <w:rsid w:val="0085571C"/>
    <w:rsid w:val="008722D6"/>
    <w:rsid w:val="008764A6"/>
    <w:rsid w:val="008922C5"/>
    <w:rsid w:val="008B1A08"/>
    <w:rsid w:val="008B22E4"/>
    <w:rsid w:val="008D7267"/>
    <w:rsid w:val="009438D0"/>
    <w:rsid w:val="00943BAD"/>
    <w:rsid w:val="00954D59"/>
    <w:rsid w:val="009C0944"/>
    <w:rsid w:val="009C4E5E"/>
    <w:rsid w:val="009E2607"/>
    <w:rsid w:val="009E2C12"/>
    <w:rsid w:val="009E7D89"/>
    <w:rsid w:val="009F019C"/>
    <w:rsid w:val="00A06BBA"/>
    <w:rsid w:val="00A22620"/>
    <w:rsid w:val="00A73A2E"/>
    <w:rsid w:val="00A96780"/>
    <w:rsid w:val="00AC2BA5"/>
    <w:rsid w:val="00AC501C"/>
    <w:rsid w:val="00AE4663"/>
    <w:rsid w:val="00B14067"/>
    <w:rsid w:val="00B17BE9"/>
    <w:rsid w:val="00B250C3"/>
    <w:rsid w:val="00B269BC"/>
    <w:rsid w:val="00B61940"/>
    <w:rsid w:val="00B83D4C"/>
    <w:rsid w:val="00B87E55"/>
    <w:rsid w:val="00B94D7E"/>
    <w:rsid w:val="00BA4402"/>
    <w:rsid w:val="00BF7C25"/>
    <w:rsid w:val="00C13C5D"/>
    <w:rsid w:val="00C15EB1"/>
    <w:rsid w:val="00C53E25"/>
    <w:rsid w:val="00C73B1D"/>
    <w:rsid w:val="00C74932"/>
    <w:rsid w:val="00CA5B94"/>
    <w:rsid w:val="00D13324"/>
    <w:rsid w:val="00DA1C87"/>
    <w:rsid w:val="00DF5D66"/>
    <w:rsid w:val="00E06EFE"/>
    <w:rsid w:val="00E32D7F"/>
    <w:rsid w:val="00E355F4"/>
    <w:rsid w:val="00E43AE9"/>
    <w:rsid w:val="00E47930"/>
    <w:rsid w:val="00E83208"/>
    <w:rsid w:val="00E85A19"/>
    <w:rsid w:val="00EB18D5"/>
    <w:rsid w:val="00EC3FE1"/>
    <w:rsid w:val="00EE76A3"/>
    <w:rsid w:val="00F12170"/>
    <w:rsid w:val="00F37D4C"/>
    <w:rsid w:val="00F441C3"/>
    <w:rsid w:val="00F84153"/>
    <w:rsid w:val="00FC2BDB"/>
    <w:rsid w:val="00FD2E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2E310"/>
  <w15:chartTrackingRefBased/>
  <w15:docId w15:val="{E6E7E62E-086B-4692-89BD-E80BA1F7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7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7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79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79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79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79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79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79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79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79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79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79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79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79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79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79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79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7929"/>
    <w:rPr>
      <w:rFonts w:eastAsiaTheme="majorEastAsia" w:cstheme="majorBidi"/>
      <w:color w:val="272727" w:themeColor="text1" w:themeTint="D8"/>
    </w:rPr>
  </w:style>
  <w:style w:type="paragraph" w:styleId="Titel">
    <w:name w:val="Title"/>
    <w:basedOn w:val="Standaard"/>
    <w:next w:val="Standaard"/>
    <w:link w:val="TitelChar"/>
    <w:uiPriority w:val="10"/>
    <w:qFormat/>
    <w:rsid w:val="00347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9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79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79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79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7929"/>
    <w:rPr>
      <w:i/>
      <w:iCs/>
      <w:color w:val="404040" w:themeColor="text1" w:themeTint="BF"/>
    </w:rPr>
  </w:style>
  <w:style w:type="paragraph" w:styleId="Lijstalinea">
    <w:name w:val="List Paragraph"/>
    <w:basedOn w:val="Standaard"/>
    <w:uiPriority w:val="34"/>
    <w:qFormat/>
    <w:rsid w:val="00347929"/>
    <w:pPr>
      <w:ind w:left="720"/>
      <w:contextualSpacing/>
    </w:pPr>
  </w:style>
  <w:style w:type="character" w:styleId="Intensievebenadrukking">
    <w:name w:val="Intense Emphasis"/>
    <w:basedOn w:val="Standaardalinea-lettertype"/>
    <w:uiPriority w:val="21"/>
    <w:qFormat/>
    <w:rsid w:val="00347929"/>
    <w:rPr>
      <w:i/>
      <w:iCs/>
      <w:color w:val="0F4761" w:themeColor="accent1" w:themeShade="BF"/>
    </w:rPr>
  </w:style>
  <w:style w:type="paragraph" w:styleId="Duidelijkcitaat">
    <w:name w:val="Intense Quote"/>
    <w:basedOn w:val="Standaard"/>
    <w:next w:val="Standaard"/>
    <w:link w:val="DuidelijkcitaatChar"/>
    <w:uiPriority w:val="30"/>
    <w:qFormat/>
    <w:rsid w:val="00347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7929"/>
    <w:rPr>
      <w:i/>
      <w:iCs/>
      <w:color w:val="0F4761" w:themeColor="accent1" w:themeShade="BF"/>
    </w:rPr>
  </w:style>
  <w:style w:type="character" w:styleId="Intensieveverwijzing">
    <w:name w:val="Intense Reference"/>
    <w:basedOn w:val="Standaardalinea-lettertype"/>
    <w:uiPriority w:val="32"/>
    <w:qFormat/>
    <w:rsid w:val="00347929"/>
    <w:rPr>
      <w:b/>
      <w:bCs/>
      <w:smallCaps/>
      <w:color w:val="0F4761" w:themeColor="accent1" w:themeShade="BF"/>
      <w:spacing w:val="5"/>
    </w:rPr>
  </w:style>
  <w:style w:type="character" w:styleId="Hyperlink">
    <w:name w:val="Hyperlink"/>
    <w:basedOn w:val="Standaardalinea-lettertype"/>
    <w:uiPriority w:val="99"/>
    <w:unhideWhenUsed/>
    <w:rsid w:val="00347929"/>
    <w:rPr>
      <w:color w:val="467886" w:themeColor="hyperlink"/>
      <w:u w:val="single"/>
    </w:rPr>
  </w:style>
  <w:style w:type="character" w:styleId="Onopgelostemelding">
    <w:name w:val="Unresolved Mention"/>
    <w:basedOn w:val="Standaardalinea-lettertype"/>
    <w:uiPriority w:val="99"/>
    <w:semiHidden/>
    <w:unhideWhenUsed/>
    <w:rsid w:val="00347929"/>
    <w:rPr>
      <w:color w:val="605E5C"/>
      <w:shd w:val="clear" w:color="auto" w:fill="E1DFDD"/>
    </w:rPr>
  </w:style>
  <w:style w:type="paragraph" w:styleId="Koptekst">
    <w:name w:val="header"/>
    <w:basedOn w:val="Standaard"/>
    <w:link w:val="KoptekstChar"/>
    <w:uiPriority w:val="99"/>
    <w:unhideWhenUsed/>
    <w:rsid w:val="00CA5B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5B94"/>
  </w:style>
  <w:style w:type="paragraph" w:styleId="Voettekst">
    <w:name w:val="footer"/>
    <w:basedOn w:val="Standaard"/>
    <w:link w:val="VoettekstChar"/>
    <w:uiPriority w:val="99"/>
    <w:unhideWhenUsed/>
    <w:rsid w:val="00CA5B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5B94"/>
  </w:style>
  <w:style w:type="character" w:styleId="Verwijzingopmerking">
    <w:name w:val="annotation reference"/>
    <w:basedOn w:val="Standaardalinea-lettertype"/>
    <w:uiPriority w:val="99"/>
    <w:semiHidden/>
    <w:unhideWhenUsed/>
    <w:rsid w:val="008722D6"/>
    <w:rPr>
      <w:sz w:val="16"/>
      <w:szCs w:val="16"/>
    </w:rPr>
  </w:style>
  <w:style w:type="paragraph" w:styleId="Tekstopmerking">
    <w:name w:val="annotation text"/>
    <w:basedOn w:val="Standaard"/>
    <w:link w:val="TekstopmerkingChar"/>
    <w:uiPriority w:val="99"/>
    <w:unhideWhenUsed/>
    <w:rsid w:val="008722D6"/>
    <w:pPr>
      <w:spacing w:line="240" w:lineRule="auto"/>
    </w:pPr>
    <w:rPr>
      <w:sz w:val="20"/>
      <w:szCs w:val="20"/>
    </w:rPr>
  </w:style>
  <w:style w:type="character" w:customStyle="1" w:styleId="TekstopmerkingChar">
    <w:name w:val="Tekst opmerking Char"/>
    <w:basedOn w:val="Standaardalinea-lettertype"/>
    <w:link w:val="Tekstopmerking"/>
    <w:uiPriority w:val="99"/>
    <w:rsid w:val="008722D6"/>
    <w:rPr>
      <w:sz w:val="20"/>
      <w:szCs w:val="20"/>
    </w:rPr>
  </w:style>
  <w:style w:type="paragraph" w:styleId="Onderwerpvanopmerking">
    <w:name w:val="annotation subject"/>
    <w:basedOn w:val="Tekstopmerking"/>
    <w:next w:val="Tekstopmerking"/>
    <w:link w:val="OnderwerpvanopmerkingChar"/>
    <w:uiPriority w:val="99"/>
    <w:semiHidden/>
    <w:unhideWhenUsed/>
    <w:rsid w:val="008722D6"/>
    <w:rPr>
      <w:b/>
      <w:bCs/>
    </w:rPr>
  </w:style>
  <w:style w:type="character" w:customStyle="1" w:styleId="OnderwerpvanopmerkingChar">
    <w:name w:val="Onderwerp van opmerking Char"/>
    <w:basedOn w:val="TekstopmerkingChar"/>
    <w:link w:val="Onderwerpvanopmerking"/>
    <w:uiPriority w:val="99"/>
    <w:semiHidden/>
    <w:rsid w:val="008722D6"/>
    <w:rPr>
      <w:b/>
      <w:bCs/>
      <w:sz w:val="20"/>
      <w:szCs w:val="20"/>
    </w:rPr>
  </w:style>
  <w:style w:type="paragraph" w:styleId="Revisie">
    <w:name w:val="Revision"/>
    <w:hidden/>
    <w:uiPriority w:val="99"/>
    <w:semiHidden/>
    <w:rsid w:val="008722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196155">
      <w:bodyDiv w:val="1"/>
      <w:marLeft w:val="0"/>
      <w:marRight w:val="0"/>
      <w:marTop w:val="0"/>
      <w:marBottom w:val="0"/>
      <w:divBdr>
        <w:top w:val="none" w:sz="0" w:space="0" w:color="auto"/>
        <w:left w:val="none" w:sz="0" w:space="0" w:color="auto"/>
        <w:bottom w:val="none" w:sz="0" w:space="0" w:color="auto"/>
        <w:right w:val="none" w:sz="0" w:space="0" w:color="auto"/>
      </w:divBdr>
    </w:div>
    <w:div w:id="193462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tlegemidden.nl"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F6E7E05212AC44A8B7E53484E06485" ma:contentTypeVersion="14" ma:contentTypeDescription="Een nieuw document maken." ma:contentTypeScope="" ma:versionID="be1db55d4c154c5323a901f56b07068d">
  <xsd:schema xmlns:xsd="http://www.w3.org/2001/XMLSchema" xmlns:xs="http://www.w3.org/2001/XMLSchema" xmlns:p="http://schemas.microsoft.com/office/2006/metadata/properties" xmlns:ns2="738dcfc8-17dc-493e-8909-5e5887e07cd9" xmlns:ns3="882227b2-290b-4814-8902-209b13fa5630" targetNamespace="http://schemas.microsoft.com/office/2006/metadata/properties" ma:root="true" ma:fieldsID="bfe8d8df1277c5c7a7cda9859d56f903" ns2:_="" ns3:_="">
    <xsd:import namespace="738dcfc8-17dc-493e-8909-5e5887e07cd9"/>
    <xsd:import namespace="882227b2-290b-4814-8902-209b13fa56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dcfc8-17dc-493e-8909-5e5887e07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5e40fc4-fa82-4ef6-8422-d6fd5cbdd1a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2227b2-290b-4814-8902-209b13fa563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db51550-9fab-4497-9eae-133b3d4f7e38}" ma:internalName="TaxCatchAll" ma:showField="CatchAllData" ma:web="882227b2-290b-4814-8902-209b13fa5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8dcfc8-17dc-493e-8909-5e5887e07cd9">
      <Terms xmlns="http://schemas.microsoft.com/office/infopath/2007/PartnerControls"/>
    </lcf76f155ced4ddcb4097134ff3c332f>
    <TaxCatchAll xmlns="882227b2-290b-4814-8902-209b13fa5630" xsi:nil="true"/>
  </documentManagement>
</p:properties>
</file>

<file path=customXml/itemProps1.xml><?xml version="1.0" encoding="utf-8"?>
<ds:datastoreItem xmlns:ds="http://schemas.openxmlformats.org/officeDocument/2006/customXml" ds:itemID="{B3D0B4F8-5220-4AD9-B10C-96F7024C08BE}">
  <ds:schemaRefs>
    <ds:schemaRef ds:uri="http://schemas.microsoft.com/sharepoint/v3/contenttype/forms"/>
  </ds:schemaRefs>
</ds:datastoreItem>
</file>

<file path=customXml/itemProps2.xml><?xml version="1.0" encoding="utf-8"?>
<ds:datastoreItem xmlns:ds="http://schemas.openxmlformats.org/officeDocument/2006/customXml" ds:itemID="{081209BC-588D-42C0-8A43-9044D27F1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dcfc8-17dc-493e-8909-5e5887e07cd9"/>
    <ds:schemaRef ds:uri="882227b2-290b-4814-8902-209b13fa5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21585A-C2DD-4324-BD6F-E02EAFA221F7}">
  <ds:schemaRefs>
    <ds:schemaRef ds:uri="http://schemas.microsoft.com/office/2006/metadata/properties"/>
    <ds:schemaRef ds:uri="http://schemas.microsoft.com/office/infopath/2007/PartnerControls"/>
    <ds:schemaRef ds:uri="738dcfc8-17dc-493e-8909-5e5887e07cd9"/>
    <ds:schemaRef ds:uri="882227b2-290b-4814-8902-209b13fa5630"/>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619</Words>
  <Characters>3409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Boonstra</dc:creator>
  <cp:keywords/>
  <dc:description/>
  <cp:lastModifiedBy>Carla Boonstra</cp:lastModifiedBy>
  <cp:revision>17</cp:revision>
  <dcterms:created xsi:type="dcterms:W3CDTF">2026-09-24T08:59:00Z</dcterms:created>
  <dcterms:modified xsi:type="dcterms:W3CDTF">2026-09-30T07:30:00Z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0x01010074F6E7E05212AC44A8B7E53484E06485</vt:lpwstr>
  </property>
  <property fmtid="{D5CDD505-2E9C-101B-9397-08002B2CF9AE}" pid="3" name="MediaServiceImageTags">
    <vt:lpwstr/>
  </property>
</Properties>
</file>